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XSpec="center" w:tblpY="-302"/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991"/>
        <w:gridCol w:w="2617"/>
        <w:gridCol w:w="3661"/>
        <w:gridCol w:w="3523"/>
      </w:tblGrid>
      <w:tr w:rsidR="00BB17FE" w:rsidTr="00942756">
        <w:trPr>
          <w:trHeight w:val="141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54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458158F0" wp14:editId="0E3DC402">
                  <wp:extent cx="946854" cy="981265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854" cy="9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9" w:type="dxa"/>
            <w:gridSpan w:val="3"/>
          </w:tcPr>
          <w:p w:rsidR="00BB17FE" w:rsidRDefault="00BB17FE" w:rsidP="00942756">
            <w:pPr>
              <w:pStyle w:val="TableParagraph"/>
              <w:rPr>
                <w:b/>
              </w:rPr>
            </w:pPr>
          </w:p>
          <w:p w:rsidR="00BB17FE" w:rsidRPr="00942756" w:rsidRDefault="00BB17FE" w:rsidP="00942756">
            <w:pPr>
              <w:pStyle w:val="TableParagraph"/>
              <w:ind w:left="32" w:right="24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pacing w:val="-4"/>
                <w:sz w:val="28"/>
                <w:szCs w:val="28"/>
              </w:rPr>
              <w:t>T.C.</w:t>
            </w:r>
          </w:p>
          <w:p w:rsidR="00BB17FE" w:rsidRPr="00942756" w:rsidRDefault="00BB17FE" w:rsidP="00942756">
            <w:pPr>
              <w:pStyle w:val="TableParagraph"/>
              <w:spacing w:line="252" w:lineRule="exact"/>
              <w:ind w:left="35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pacing w:val="-2"/>
                <w:sz w:val="28"/>
                <w:szCs w:val="28"/>
              </w:rPr>
              <w:t>BAKANLIĞI</w:t>
            </w:r>
          </w:p>
          <w:p w:rsidR="00BB17FE" w:rsidRPr="00942756" w:rsidRDefault="00BB17FE" w:rsidP="00942756">
            <w:pPr>
              <w:pStyle w:val="TableParagraph"/>
              <w:ind w:left="32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TÜRKİYE</w:t>
            </w:r>
            <w:r w:rsidRPr="00942756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HUDUT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VE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SAHİLLER</w:t>
            </w:r>
            <w:r w:rsidRPr="00942756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 xml:space="preserve">GENEL </w:t>
            </w:r>
            <w:r w:rsidRPr="00942756">
              <w:rPr>
                <w:b/>
                <w:spacing w:val="-2"/>
                <w:sz w:val="28"/>
                <w:szCs w:val="28"/>
              </w:rPr>
              <w:t>MÜDÜRLÜĞÜ</w:t>
            </w:r>
          </w:p>
          <w:p w:rsidR="00BB17FE" w:rsidRDefault="00627548" w:rsidP="00942756">
            <w:pPr>
              <w:pStyle w:val="TableParagraph"/>
              <w:ind w:left="57"/>
              <w:jc w:val="center"/>
              <w:rPr>
                <w:b/>
              </w:rPr>
            </w:pPr>
            <w:r w:rsidRPr="00CA046B">
              <w:rPr>
                <w:b/>
                <w:sz w:val="28"/>
                <w:szCs w:val="15"/>
                <w:lang w:eastAsia="ar-SA"/>
              </w:rPr>
              <w:t>DOĞALGAZ YAKITLI KALORİFER KAZANI GÜVENLİK TALİMATI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75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72954BE0" wp14:editId="648CD7B2">
                  <wp:extent cx="1109604" cy="952976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04" cy="95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7FE" w:rsidTr="00942756">
        <w:trPr>
          <w:trHeight w:val="27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33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Doküman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627548">
              <w:rPr>
                <w:b/>
                <w:spacing w:val="-5"/>
                <w:sz w:val="18"/>
              </w:rPr>
              <w:t>3</w:t>
            </w:r>
          </w:p>
        </w:tc>
        <w:tc>
          <w:tcPr>
            <w:tcW w:w="299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4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Yayım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2617" w:type="dxa"/>
          </w:tcPr>
          <w:p w:rsidR="00BB17FE" w:rsidRDefault="00BB17FE" w:rsidP="00BB17FE">
            <w:pPr>
              <w:pStyle w:val="TableParagraph"/>
              <w:spacing w:before="105"/>
              <w:ind w:left="578" w:right="351" w:hanging="21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366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8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Numarası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105"/>
              <w:ind w:left="526" w:right="287" w:hanging="2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No/</w:t>
            </w: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Sayısı</w:t>
            </w:r>
            <w:proofErr w:type="spellEnd"/>
            <w:r>
              <w:rPr>
                <w:b/>
                <w:sz w:val="18"/>
              </w:rPr>
              <w:t xml:space="preserve"> 1/1</w:t>
            </w:r>
          </w:p>
        </w:tc>
      </w:tr>
    </w:tbl>
    <w:p w:rsidR="00627548" w:rsidRPr="008A46E5" w:rsidRDefault="00627548" w:rsidP="00627548">
      <w:pPr>
        <w:framePr w:w="5511" w:h="7707" w:hRule="exact" w:hSpace="141" w:wrap="around" w:vAnchor="page" w:hAnchor="page" w:x="444" w:y="3841"/>
        <w:jc w:val="center"/>
        <w:rPr>
          <w:rFonts w:eastAsia="TimesNewRomanPSMT"/>
          <w:b/>
        </w:rPr>
      </w:pPr>
      <w:r w:rsidRPr="008A46E5">
        <w:rPr>
          <w:rFonts w:eastAsia="TimesNewRomanPSMT"/>
          <w:b/>
        </w:rPr>
        <w:t>GENEL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1-</w:t>
      </w:r>
      <w:r w:rsidRPr="00285610">
        <w:rPr>
          <w:rFonts w:eastAsia="TimesNewRomanPSMT"/>
        </w:rPr>
        <w:t>Kalorifer kazanı yetki belgeli kişil</w:t>
      </w:r>
      <w:r>
        <w:rPr>
          <w:rFonts w:eastAsia="TimesNewRomanPSMT"/>
        </w:rPr>
        <w:t>er tarafından çalıştırılır.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2-</w:t>
      </w:r>
      <w:r w:rsidRPr="00285610">
        <w:rPr>
          <w:rFonts w:eastAsia="TimesNewRomanPSMT"/>
        </w:rPr>
        <w:t xml:space="preserve">Kazan dairesine, yetkisiz kişilerin girişine izin verilmez. 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3-</w:t>
      </w:r>
      <w:r w:rsidRPr="008A46E5">
        <w:rPr>
          <w:rFonts w:eastAsia="TimesNewRomanPSMT"/>
          <w:color w:val="FF0000"/>
        </w:rPr>
        <w:t xml:space="preserve"> </w:t>
      </w:r>
      <w:r w:rsidRPr="00285610">
        <w:rPr>
          <w:rFonts w:eastAsia="TimesNewRomanPSMT"/>
        </w:rPr>
        <w:t>Kazan dairesi ile yardımc</w:t>
      </w:r>
      <w:r>
        <w:rPr>
          <w:rFonts w:eastAsia="TimesNewRomanPSMT"/>
        </w:rPr>
        <w:t xml:space="preserve">ı donatımlar temiz tutulur. 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4-</w:t>
      </w:r>
      <w:r w:rsidRPr="00285610">
        <w:rPr>
          <w:rFonts w:eastAsia="TimesNewRomanPSMT"/>
        </w:rPr>
        <w:t>Kazan dairesi temizliği sonrası, pano içlerin</w:t>
      </w:r>
      <w:r>
        <w:rPr>
          <w:rFonts w:eastAsia="TimesNewRomanPSMT"/>
        </w:rPr>
        <w:t>e temizlik bezi bırakılmaz.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5-</w:t>
      </w:r>
      <w:r w:rsidRPr="00285610">
        <w:rPr>
          <w:rFonts w:eastAsia="TimesNewRomanPSMT"/>
        </w:rPr>
        <w:t>Kazan dairesi içerisinde gereksiz ve tesisata ait olmayan malzeme, araç</w:t>
      </w:r>
      <w:r>
        <w:rPr>
          <w:rFonts w:eastAsia="TimesNewRomanPSMT"/>
        </w:rPr>
        <w:t>- gereç bulundurulmaz.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6-</w:t>
      </w:r>
      <w:r w:rsidRPr="00285610">
        <w:rPr>
          <w:rFonts w:eastAsia="TimesNewRomanPSMT"/>
        </w:rPr>
        <w:t>Solenoid vanalarda gaz kaçağının ol</w:t>
      </w:r>
      <w:r>
        <w:rPr>
          <w:rFonts w:eastAsia="TimesNewRomanPSMT"/>
        </w:rPr>
        <w:t>up olmadığı kontrol edilir.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7-</w:t>
      </w:r>
      <w:r w:rsidRPr="00285610">
        <w:rPr>
          <w:rFonts w:eastAsia="TimesNewRomanPSMT"/>
        </w:rPr>
        <w:t>Gaz filtresi ve hava fanı</w:t>
      </w:r>
      <w:r>
        <w:rPr>
          <w:rFonts w:eastAsia="TimesNewRomanPSMT"/>
        </w:rPr>
        <w:t xml:space="preserve"> temizlenir ve test edilir.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8-</w:t>
      </w:r>
      <w:r w:rsidRPr="00285610">
        <w:rPr>
          <w:rFonts w:eastAsia="TimesNewRomanPSMT"/>
        </w:rPr>
        <w:t xml:space="preserve">Gaz basınç </w:t>
      </w:r>
      <w:proofErr w:type="gramStart"/>
      <w:r w:rsidRPr="00285610">
        <w:rPr>
          <w:rFonts w:eastAsia="TimesNewRomanPSMT"/>
        </w:rPr>
        <w:t>regülatörü</w:t>
      </w:r>
      <w:r>
        <w:rPr>
          <w:rFonts w:eastAsia="TimesNewRomanPSMT"/>
        </w:rPr>
        <w:t>nün</w:t>
      </w:r>
      <w:proofErr w:type="gramEnd"/>
      <w:r>
        <w:rPr>
          <w:rFonts w:eastAsia="TimesNewRomanPSMT"/>
        </w:rPr>
        <w:t xml:space="preserve"> ayarları kontrol edilir. </w:t>
      </w:r>
    </w:p>
    <w:p w:rsidR="008A46E5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9-</w:t>
      </w:r>
      <w:r w:rsidRPr="00285610">
        <w:rPr>
          <w:rFonts w:eastAsia="TimesNewRomanPSMT"/>
        </w:rPr>
        <w:t>Gaz dedektörünün çalışıp çalışmadığı ko</w:t>
      </w:r>
      <w:r>
        <w:rPr>
          <w:rFonts w:eastAsia="TimesNewRomanPSMT"/>
        </w:rPr>
        <w:t xml:space="preserve">ntrol edilir. 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10-</w:t>
      </w:r>
      <w:r w:rsidRPr="00285610">
        <w:rPr>
          <w:rFonts w:eastAsia="TimesNewRomanPSMT"/>
        </w:rPr>
        <w:t>Kazan dairesinde açık uçlu elektrik kablosu bulunması halinde</w:t>
      </w:r>
      <w:r>
        <w:rPr>
          <w:rFonts w:eastAsia="TimesNewRomanPSMT"/>
        </w:rPr>
        <w:t xml:space="preserve"> birim amirine veya </w:t>
      </w:r>
      <w:r w:rsidRPr="00285610">
        <w:rPr>
          <w:rFonts w:eastAsia="TimesNewRomanPSMT"/>
        </w:rPr>
        <w:t>elektrik</w:t>
      </w:r>
      <w:r>
        <w:rPr>
          <w:rFonts w:eastAsia="TimesNewRomanPSMT"/>
        </w:rPr>
        <w:t xml:space="preserve"> konusunda ehliyetli kişilere haber verilir.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11-</w:t>
      </w:r>
      <w:r w:rsidRPr="00285610">
        <w:rPr>
          <w:rFonts w:eastAsia="TimesNewRomanPSMT"/>
        </w:rPr>
        <w:t>Kazan dairesinde yanıcı, yakıcı, patlayıcı ve par</w:t>
      </w:r>
      <w:r>
        <w:rPr>
          <w:rFonts w:eastAsia="TimesNewRomanPSMT"/>
        </w:rPr>
        <w:t>layıcı madde bulundurulmaz.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12-</w:t>
      </w:r>
      <w:r w:rsidRPr="00285610">
        <w:rPr>
          <w:rFonts w:eastAsia="TimesNewRomanPSMT"/>
        </w:rPr>
        <w:t>Kazan dairesi eşya deposu olarak kullanılm</w:t>
      </w:r>
      <w:r>
        <w:rPr>
          <w:rFonts w:eastAsia="TimesNewRomanPSMT"/>
        </w:rPr>
        <w:t>az.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13-</w:t>
      </w:r>
      <w:r w:rsidRPr="00285610">
        <w:rPr>
          <w:rFonts w:eastAsia="TimesNewRomanPSMT"/>
        </w:rPr>
        <w:t>Kazan dairesinde uygun sayıda ve cinste yangın sö</w:t>
      </w:r>
      <w:r>
        <w:rPr>
          <w:rFonts w:eastAsia="TimesNewRomanPSMT"/>
        </w:rPr>
        <w:t xml:space="preserve">ndürme cihazı bulundurulur. 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14-</w:t>
      </w:r>
      <w:r w:rsidRPr="00285610">
        <w:rPr>
          <w:rFonts w:eastAsia="TimesNewRomanPSMT"/>
        </w:rPr>
        <w:t>Kazan</w:t>
      </w:r>
      <w:r>
        <w:rPr>
          <w:rFonts w:eastAsia="TimesNewRomanPSMT"/>
        </w:rPr>
        <w:t xml:space="preserve"> dairesinde sigara içilmez. 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15-</w:t>
      </w:r>
      <w:r w:rsidRPr="00285610">
        <w:rPr>
          <w:rFonts w:eastAsia="TimesNewRomanPSMT"/>
        </w:rPr>
        <w:t>Kazan dairesi zemini ıslak olmaz, d</w:t>
      </w:r>
      <w:r>
        <w:rPr>
          <w:rFonts w:eastAsia="TimesNewRomanPSMT"/>
        </w:rPr>
        <w:t>aima kuru ve temiz tutulur.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16-</w:t>
      </w:r>
      <w:r w:rsidRPr="00285610">
        <w:rPr>
          <w:rFonts w:eastAsia="TimesNewRomanPSMT"/>
        </w:rPr>
        <w:t>Kazan termostatı vasıtası ile suyun sıcaklığı dış sıcaklığa göre a</w:t>
      </w:r>
      <w:r>
        <w:rPr>
          <w:rFonts w:eastAsia="TimesNewRomanPSMT"/>
        </w:rPr>
        <w:t>yarlanır ve kontrol edilir.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17-</w:t>
      </w:r>
      <w:r w:rsidRPr="00285610">
        <w:rPr>
          <w:rFonts w:eastAsia="TimesNewRomanPSMT"/>
        </w:rPr>
        <w:t>Kalorifer kazan suyu sıcaklığının, d</w:t>
      </w:r>
      <w:r>
        <w:rPr>
          <w:rFonts w:eastAsia="TimesNewRomanPSMT"/>
        </w:rPr>
        <w:t>ış hava sıcaklığına göre ayarlanır.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18-</w:t>
      </w:r>
      <w:r w:rsidRPr="00AC7CAD">
        <w:rPr>
          <w:rFonts w:eastAsia="TimesNewRomanPSMT"/>
        </w:rPr>
        <w:t>Brülör yılda bir defa ehil bir teknisyene kontrol ettirilir, gerekli bakım ve ayarları yetkili servise yaptırılır.</w:t>
      </w:r>
    </w:p>
    <w:p w:rsidR="00627548" w:rsidRDefault="00627548" w:rsidP="00627548">
      <w:pPr>
        <w:framePr w:w="5511" w:h="7707" w:hRule="exact" w:hSpace="141" w:wrap="around" w:vAnchor="page" w:hAnchor="page" w:x="444" w:y="3841"/>
        <w:jc w:val="both"/>
        <w:rPr>
          <w:rFonts w:eastAsia="TimesNewRomanPSMT"/>
        </w:rPr>
      </w:pPr>
    </w:p>
    <w:p w:rsidR="00627548" w:rsidRPr="00627548" w:rsidRDefault="00627548" w:rsidP="00627548">
      <w:pPr>
        <w:ind w:left="4248"/>
        <w:rPr>
          <w:sz w:val="24"/>
          <w:szCs w:val="25"/>
        </w:rPr>
      </w:pPr>
      <w:r>
        <w:rPr>
          <w:sz w:val="24"/>
          <w:szCs w:val="25"/>
        </w:rPr>
        <w:t xml:space="preserve">       </w:t>
      </w:r>
    </w:p>
    <w:p w:rsidR="008A46E5" w:rsidRPr="000F7F5A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  <w:b/>
        </w:rPr>
      </w:pPr>
      <w:r w:rsidRPr="000F7F5A">
        <w:rPr>
          <w:rFonts w:eastAsia="TimesNewRomanPSMT"/>
          <w:b/>
        </w:rPr>
        <w:t>Brülör Arızaya Geçince İzlenecek Yollar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0F7F5A">
        <w:rPr>
          <w:rFonts w:eastAsia="TimesNewRomanPSMT"/>
        </w:rPr>
        <w:t xml:space="preserve">Beş dakika beklenip yeniden çalıştırılır. 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0F7F5A">
        <w:rPr>
          <w:rFonts w:eastAsia="TimesNewRomanPSMT"/>
        </w:rPr>
        <w:t>Çalışmazsa;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1-</w:t>
      </w:r>
      <w:r w:rsidRPr="008A46E5">
        <w:rPr>
          <w:rFonts w:eastAsia="TimesNewRomanPSMT"/>
          <w:color w:val="FF0000"/>
        </w:rPr>
        <w:t xml:space="preserve"> </w:t>
      </w:r>
      <w:r w:rsidRPr="000F7F5A">
        <w:rPr>
          <w:rFonts w:eastAsia="TimesNewRomanPSMT"/>
        </w:rPr>
        <w:t xml:space="preserve">Brülöre elektrik </w:t>
      </w:r>
      <w:r>
        <w:rPr>
          <w:rFonts w:eastAsia="TimesNewRomanPSMT"/>
        </w:rPr>
        <w:t>gelip gelmediği kontrol edilir.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2-</w:t>
      </w:r>
      <w:r w:rsidRPr="008A46E5">
        <w:rPr>
          <w:rFonts w:eastAsia="TimesNewRomanPSMT"/>
          <w:color w:val="FF0000"/>
        </w:rPr>
        <w:t xml:space="preserve"> </w:t>
      </w:r>
      <w:r w:rsidRPr="000F7F5A">
        <w:rPr>
          <w:rFonts w:eastAsia="TimesNewRomanPSMT"/>
        </w:rPr>
        <w:t xml:space="preserve">Gaz hattındaki vanaların açık olup olmadığı kontrol edilir. 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3-</w:t>
      </w:r>
      <w:r w:rsidRPr="000F7F5A">
        <w:rPr>
          <w:rFonts w:eastAsia="TimesNewRomanPSMT"/>
        </w:rPr>
        <w:t>Kazan panosu ve brülör panosu üzerindeki anahtarların çalışma pozisyonund</w:t>
      </w:r>
      <w:r>
        <w:rPr>
          <w:rFonts w:eastAsia="TimesNewRomanPSMT"/>
        </w:rPr>
        <w:t>a olup olmadığı kontrol edilir.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 xml:space="preserve">4- </w:t>
      </w:r>
      <w:r w:rsidRPr="000F7F5A">
        <w:rPr>
          <w:rFonts w:eastAsia="TimesNewRomanPSMT"/>
        </w:rPr>
        <w:t xml:space="preserve">Termik şalterler kontrol edilir. </w:t>
      </w:r>
    </w:p>
    <w:p w:rsidR="008A46E5" w:rsidRPr="000F7F5A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5-</w:t>
      </w:r>
      <w:r w:rsidRPr="000F7F5A">
        <w:rPr>
          <w:rFonts w:eastAsia="TimesNewRomanPSMT"/>
        </w:rPr>
        <w:t>Kontroller tamamlandıktan sonra brülör tekrar çalışmıyorsa yetkili servis çağrılır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  <w:b/>
        </w:rPr>
      </w:pPr>
      <w:r w:rsidRPr="000F7F5A">
        <w:rPr>
          <w:rFonts w:eastAsia="TimesNewRomanPSMT"/>
          <w:b/>
        </w:rPr>
        <w:t>Gaz Kokusu Hissedildiğinde ya da Gaz Alarm Dedektörü Sinyali Alındığında İzlenecek Yollar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1.</w:t>
      </w:r>
      <w:r w:rsidRPr="000F7F5A">
        <w:rPr>
          <w:rFonts w:eastAsia="TimesNewRomanPSMT"/>
        </w:rPr>
        <w:t>Panik yapmadan sakin olunur v</w:t>
      </w:r>
      <w:r>
        <w:rPr>
          <w:rFonts w:eastAsia="TimesNewRomanPSMT"/>
        </w:rPr>
        <w:t>e yanan tüm ateşler söndürülür.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2.</w:t>
      </w:r>
      <w:r w:rsidRPr="000F7F5A">
        <w:rPr>
          <w:rFonts w:eastAsia="TimesNewRomanPSMT"/>
        </w:rPr>
        <w:t xml:space="preserve">Tüm kapı ve pencereler açılır. 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3.</w:t>
      </w:r>
      <w:r w:rsidRPr="000F7F5A">
        <w:rPr>
          <w:rFonts w:eastAsia="TimesNewRomanPSMT"/>
        </w:rPr>
        <w:t>Ana gaz vanası ve gaz ile çalışan</w:t>
      </w:r>
      <w:r>
        <w:rPr>
          <w:rFonts w:eastAsia="TimesNewRomanPSMT"/>
        </w:rPr>
        <w:t xml:space="preserve"> cihazların vanaları kapatılır.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4.</w:t>
      </w:r>
      <w:r w:rsidRPr="000F7F5A">
        <w:rPr>
          <w:rFonts w:eastAsia="TimesNewRomanPSMT"/>
        </w:rPr>
        <w:t>Çakmak ve kibrit çakılmaz, kesinlikle sigara içilmez.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5.</w:t>
      </w:r>
      <w:r w:rsidRPr="000F7F5A">
        <w:rPr>
          <w:rFonts w:eastAsia="TimesNewRomanPSMT"/>
        </w:rPr>
        <w:t xml:space="preserve">Elektrik düğmelerine dokunulmaz. 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6.</w:t>
      </w:r>
      <w:r w:rsidRPr="000F7F5A">
        <w:rPr>
          <w:rFonts w:eastAsia="TimesNewRomanPSMT"/>
        </w:rPr>
        <w:t xml:space="preserve">Elektrikle </w:t>
      </w:r>
      <w:r>
        <w:rPr>
          <w:rFonts w:eastAsia="TimesNewRomanPSMT"/>
        </w:rPr>
        <w:t>çalışan cihazlar çalıştırılmaz.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7.</w:t>
      </w:r>
      <w:r w:rsidRPr="000F7F5A">
        <w:rPr>
          <w:rFonts w:eastAsia="TimesNewRomanPSMT"/>
        </w:rPr>
        <w:t>Fiş çekip takılmaz.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8.</w:t>
      </w:r>
      <w:r w:rsidRPr="000F7F5A">
        <w:rPr>
          <w:rFonts w:eastAsia="TimesNewRomanPSMT"/>
        </w:rPr>
        <w:t xml:space="preserve">Zil kullanılmaz. </w:t>
      </w:r>
    </w:p>
    <w:p w:rsidR="008A46E5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9.</w:t>
      </w:r>
      <w:r>
        <w:rPr>
          <w:rFonts w:eastAsia="TimesNewRomanPSMT"/>
        </w:rPr>
        <w:t>Telefon kullanılmaz.</w:t>
      </w:r>
    </w:p>
    <w:p w:rsidR="00627548" w:rsidRDefault="008A46E5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10.</w:t>
      </w:r>
      <w:r w:rsidRPr="000F7F5A">
        <w:rPr>
          <w:rFonts w:eastAsia="TimesNewRomanPSMT"/>
        </w:rPr>
        <w:t>İlgili amire haber verilir ve ilgili gaz şirketi aranır.</w:t>
      </w:r>
    </w:p>
    <w:p w:rsidR="00627548" w:rsidRDefault="00627548" w:rsidP="008A46E5">
      <w:pPr>
        <w:framePr w:w="4862" w:h="7707" w:hRule="exact" w:hSpace="141" w:wrap="around" w:vAnchor="page" w:hAnchor="page" w:x="11653" w:y="3984"/>
        <w:jc w:val="both"/>
        <w:rPr>
          <w:rFonts w:eastAsia="TimesNewRomanPSMT"/>
        </w:rPr>
      </w:pP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19-</w:t>
      </w:r>
      <w:r w:rsidRPr="009B57E9">
        <w:rPr>
          <w:rFonts w:eastAsia="TimesNewRomanPSMT"/>
        </w:rPr>
        <w:t>Kazanın periyodik kontrol muayenesi yılda en az 1 (bir) defa yaptırılır.</w:t>
      </w:r>
    </w:p>
    <w:p w:rsidR="00627548" w:rsidRPr="009B57E9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20-</w:t>
      </w:r>
      <w:r w:rsidRPr="008A46E5">
        <w:rPr>
          <w:rFonts w:eastAsia="TimesNewRomanPSMT"/>
          <w:color w:val="FF0000"/>
        </w:rPr>
        <w:t xml:space="preserve"> </w:t>
      </w:r>
      <w:r>
        <w:rPr>
          <w:rFonts w:eastAsia="TimesNewRomanPSMT"/>
        </w:rPr>
        <w:t>Kazan dairesinde sigara içmek kesinlikle yasaktır.</w:t>
      </w:r>
    </w:p>
    <w:p w:rsidR="00627548" w:rsidRPr="009B57E9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  <w:b/>
        </w:rPr>
      </w:pPr>
      <w:r w:rsidRPr="009B57E9">
        <w:rPr>
          <w:rFonts w:eastAsia="TimesNewRomanPSMT"/>
          <w:b/>
        </w:rPr>
        <w:t>Kazanın Çalıştırılması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1-</w:t>
      </w:r>
      <w:r w:rsidR="008A46E5" w:rsidRPr="008A46E5">
        <w:rPr>
          <w:rFonts w:eastAsia="TimesNewRomanPSMT"/>
          <w:color w:val="FF0000"/>
        </w:rPr>
        <w:t xml:space="preserve"> </w:t>
      </w:r>
      <w:r w:rsidRPr="009B57E9">
        <w:rPr>
          <w:rFonts w:eastAsia="TimesNewRomanPSMT"/>
        </w:rPr>
        <w:t xml:space="preserve">Kazan yakılmadan evvel hidrometreden tesisatın suyu kontrol edilir, eğer su eksik ise tamamlanır. Ayrıca termometre ve barometre devamlı kontrol edilir. 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2-</w:t>
      </w:r>
      <w:r w:rsidRPr="009B57E9">
        <w:rPr>
          <w:rFonts w:eastAsia="TimesNewRomanPSMT"/>
        </w:rPr>
        <w:t xml:space="preserve">Kazan sıcak iken su ilavesi yapılmaz. 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3-</w:t>
      </w:r>
      <w:r w:rsidRPr="009B57E9">
        <w:rPr>
          <w:rFonts w:eastAsia="TimesNewRomanPSMT"/>
        </w:rPr>
        <w:t xml:space="preserve">Kazana giren ve çıkan devreler üzerindeki vanalar açık bulundurulur. 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4-</w:t>
      </w:r>
      <w:r w:rsidRPr="009B57E9">
        <w:rPr>
          <w:rFonts w:eastAsia="TimesNewRomanPSMT"/>
        </w:rPr>
        <w:t xml:space="preserve">Kazan dairesinde brülörün yanma havasının akışı kontrol edilir ve hava akışına engel olacak şeyler ortadan kaldırılır. 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5-</w:t>
      </w:r>
      <w:r w:rsidRPr="009B57E9">
        <w:rPr>
          <w:rFonts w:eastAsia="TimesNewRomanPSMT"/>
        </w:rPr>
        <w:t>Kazanın genleşme tankına ve emniyet ventili bağlantısında kesinlikle hiçbir akış kesici vana olmaz.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6-</w:t>
      </w:r>
      <w:r w:rsidRPr="008A46E5">
        <w:rPr>
          <w:rFonts w:eastAsia="TimesNewRomanPSMT"/>
          <w:color w:val="FF0000"/>
        </w:rPr>
        <w:t xml:space="preserve"> </w:t>
      </w:r>
      <w:r w:rsidRPr="009B57E9">
        <w:rPr>
          <w:rFonts w:eastAsia="TimesNewRomanPSMT"/>
        </w:rPr>
        <w:t>Emniyet ventili; biri yedek olmak üzere, hem kazanın üzerinde hem de vana görmeyen başka bir yerde olmak üzere iki adet olur.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7-</w:t>
      </w:r>
      <w:r w:rsidRPr="009B57E9">
        <w:rPr>
          <w:rFonts w:eastAsia="TimesNewRomanPSMT"/>
        </w:rPr>
        <w:t xml:space="preserve">Kapalı genleşme deposu basıncı eksik ise hava kompresörü ile basınç ayarlanır. 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8-</w:t>
      </w:r>
      <w:r w:rsidRPr="009B57E9">
        <w:rPr>
          <w:rFonts w:eastAsia="TimesNewRomanPSMT"/>
        </w:rPr>
        <w:t xml:space="preserve">Kıvılcım veya ark yapabilecek elektrik tesisatı </w:t>
      </w:r>
      <w:proofErr w:type="spellStart"/>
      <w:r w:rsidRPr="009B57E9">
        <w:rPr>
          <w:rFonts w:eastAsia="TimesNewRomanPSMT"/>
        </w:rPr>
        <w:t>ex-proof</w:t>
      </w:r>
      <w:proofErr w:type="spellEnd"/>
      <w:r w:rsidRPr="009B57E9">
        <w:rPr>
          <w:rFonts w:eastAsia="TimesNewRomanPSMT"/>
        </w:rPr>
        <w:t xml:space="preserve"> olacak şekilde yenilenir. 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9-</w:t>
      </w:r>
      <w:r w:rsidRPr="008A46E5">
        <w:rPr>
          <w:rFonts w:eastAsia="TimesNewRomanPSMT"/>
          <w:color w:val="FF0000"/>
        </w:rPr>
        <w:t xml:space="preserve"> </w:t>
      </w:r>
      <w:r w:rsidRPr="009B57E9">
        <w:rPr>
          <w:rFonts w:eastAsia="TimesNewRomanPSMT"/>
        </w:rPr>
        <w:t>Ateşleme ve iyonizasyon elektrotlarının p</w:t>
      </w:r>
      <w:r>
        <w:rPr>
          <w:rFonts w:eastAsia="TimesNewRomanPSMT"/>
        </w:rPr>
        <w:t>ozisyonları kontrol edilir.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10-</w:t>
      </w:r>
      <w:r w:rsidRPr="008A46E5">
        <w:rPr>
          <w:rFonts w:eastAsia="TimesNewRomanPSMT"/>
          <w:color w:val="FF0000"/>
        </w:rPr>
        <w:t xml:space="preserve">  </w:t>
      </w:r>
      <w:r w:rsidRPr="009B57E9">
        <w:rPr>
          <w:rFonts w:eastAsia="TimesNewRomanPSMT"/>
        </w:rPr>
        <w:t>Gaz basınç presostatı kontrol edili</w:t>
      </w:r>
      <w:r>
        <w:rPr>
          <w:rFonts w:eastAsia="TimesNewRomanPSMT"/>
        </w:rPr>
        <w:t>r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  <w:b/>
        </w:rPr>
      </w:pPr>
      <w:r w:rsidRPr="009B57E9">
        <w:rPr>
          <w:rFonts w:eastAsia="TimesNewRomanPSMT"/>
          <w:b/>
        </w:rPr>
        <w:t>Brülörü Çalıştırmak İçin İzlenecek Yollar</w:t>
      </w:r>
    </w:p>
    <w:p w:rsidR="00627548" w:rsidRPr="000F7F5A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1.</w:t>
      </w:r>
      <w:r w:rsidRPr="000F7F5A">
        <w:rPr>
          <w:rFonts w:eastAsia="TimesNewRomanPSMT"/>
        </w:rPr>
        <w:t>Ana tablo şalteri açılır</w:t>
      </w:r>
      <w:r>
        <w:rPr>
          <w:rFonts w:eastAsia="TimesNewRomanPSMT"/>
        </w:rPr>
        <w:t>.</w:t>
      </w:r>
    </w:p>
    <w:p w:rsidR="00627548" w:rsidRPr="000F7F5A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2.</w:t>
      </w:r>
      <w:r w:rsidRPr="000F7F5A">
        <w:rPr>
          <w:rFonts w:eastAsia="TimesNewRomanPSMT"/>
        </w:rPr>
        <w:t xml:space="preserve">Brülör düğmesi açık duruma getirilir. </w:t>
      </w:r>
    </w:p>
    <w:p w:rsidR="00627548" w:rsidRPr="000F7F5A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3.</w:t>
      </w:r>
      <w:r w:rsidRPr="000F7F5A">
        <w:rPr>
          <w:rFonts w:eastAsia="TimesNewRomanPSMT"/>
        </w:rPr>
        <w:t>Gaz vanası açılır.</w:t>
      </w:r>
    </w:p>
    <w:p w:rsidR="00627548" w:rsidRPr="000F7F5A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  <w:r w:rsidRPr="008A46E5">
        <w:rPr>
          <w:rFonts w:eastAsia="TimesNewRomanPSMT"/>
          <w:b/>
          <w:color w:val="FF0000"/>
        </w:rPr>
        <w:t>4.</w:t>
      </w:r>
      <w:r w:rsidRPr="000F7F5A">
        <w:rPr>
          <w:rFonts w:eastAsia="TimesNewRomanPSMT"/>
        </w:rPr>
        <w:t>Dolaşım pompaları çalıştırılır</w:t>
      </w:r>
    </w:p>
    <w:p w:rsidR="00627548" w:rsidRDefault="00627548" w:rsidP="008A46E5">
      <w:pPr>
        <w:framePr w:w="5394" w:h="7707" w:hRule="exact" w:hSpace="141" w:wrap="around" w:vAnchor="page" w:hAnchor="page" w:x="6139" w:y="4088"/>
        <w:jc w:val="both"/>
        <w:rPr>
          <w:rFonts w:eastAsia="TimesNewRomanPSMT"/>
        </w:rPr>
      </w:pPr>
    </w:p>
    <w:p w:rsidR="008428F4" w:rsidRPr="00C7385E" w:rsidRDefault="008428F4" w:rsidP="00627548">
      <w:pPr>
        <w:rPr>
          <w:sz w:val="24"/>
          <w:szCs w:val="25"/>
        </w:rPr>
      </w:pPr>
      <w:bookmarkStart w:id="0" w:name="_GoBack"/>
      <w:bookmarkEnd w:id="0"/>
    </w:p>
    <w:sectPr w:rsidR="008428F4" w:rsidRPr="00C7385E" w:rsidSect="00BB17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4"/>
    <w:rsid w:val="003B2CF4"/>
    <w:rsid w:val="00627548"/>
    <w:rsid w:val="008428F4"/>
    <w:rsid w:val="008A46E5"/>
    <w:rsid w:val="00942756"/>
    <w:rsid w:val="00BB17FE"/>
    <w:rsid w:val="00C7385E"/>
    <w:rsid w:val="00D5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379D"/>
  <w15:chartTrackingRefBased/>
  <w15:docId w15:val="{8DBB9499-A8BC-448B-9AFD-CD87E345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1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B17FE"/>
  </w:style>
  <w:style w:type="table" w:styleId="TabloKlavuzu">
    <w:name w:val="Table Grid"/>
    <w:basedOn w:val="NormalTablo"/>
    <w:uiPriority w:val="39"/>
    <w:rsid w:val="0094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4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8E2C7-06D9-4741-AABB-6E8B385C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Cihat Çelebi</dc:creator>
  <cp:keywords/>
  <dc:description/>
  <cp:lastModifiedBy>Cihat Çelebi</cp:lastModifiedBy>
  <cp:revision>5</cp:revision>
  <dcterms:created xsi:type="dcterms:W3CDTF">2026-08-28T11:01:00Z</dcterms:created>
  <dcterms:modified xsi:type="dcterms:W3CDTF">2026-08-28T11:37:00Z</dcterms:modified>
</cp:coreProperties>
</file>